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Coro Lux (A Chorus of Light)</w:t>
      </w:r>
    </w:p>
    <w:p>
      <w:pPr>
        <w:pStyle w:val="Default"/>
        <w:spacing w:before="0" w:line="240" w:lineRule="auto"/>
        <w:jc w:val="center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Rehearsal Schedule - </w:t>
      </w: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first half of </w:t>
      </w: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Fall 2026</w:t>
      </w:r>
    </w:p>
    <w:p>
      <w:pPr>
        <w:pStyle w:val="Default"/>
        <w:spacing w:before="0" w:line="240" w:lineRule="auto"/>
        <w:jc w:val="center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  <w:rtl w:val="0"/>
          <w:lang w:val="en-US"/>
        </w:rPr>
        <w:t>Repertoire for October 18, concert</w:t>
      </w:r>
    </w:p>
    <w:p>
      <w:pPr>
        <w:pStyle w:val="Default"/>
        <w:spacing w:before="0" w:line="240" w:lineRule="auto"/>
        <w:jc w:val="center"/>
        <w:rPr>
          <w:b w:val="1"/>
          <w:bCs w:val="1"/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The word or name in 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bold italics</w:t>
      </w:r>
      <w:r>
        <w:rPr>
          <w:i w:val="1"/>
          <w:iCs w:val="1"/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is how it</w:t>
      </w:r>
      <w:r>
        <w:rPr>
          <w:sz w:val="24"/>
          <w:szCs w:val="24"/>
          <w:rtl w:val="0"/>
          <w:lang w:val="en-US"/>
        </w:rPr>
        <w:t>’</w:t>
      </w:r>
      <w:r>
        <w:rPr>
          <w:sz w:val="24"/>
          <w:szCs w:val="24"/>
          <w:rtl w:val="0"/>
          <w:lang w:val="en-US"/>
        </w:rPr>
        <w:t>s referred to in the rehearsal schedule</w:t>
      </w:r>
    </w:p>
    <w:p>
      <w:pPr>
        <w:pStyle w:val="Default"/>
        <w:spacing w:before="0" w:line="240" w:lineRule="auto"/>
        <w:jc w:val="center"/>
        <w:rPr>
          <w:i w:val="0"/>
          <w:iCs w:val="0"/>
          <w:sz w:val="24"/>
          <w:szCs w:val="24"/>
          <w:u w:val="single"/>
        </w:rPr>
      </w:pP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Get Your Kicks on </w:t>
      </w: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Route 66</w:t>
      </w:r>
      <w:r>
        <w:rPr>
          <w:outline w:val="0"/>
          <w:color w:val="222222"/>
          <w:u w:color="222222"/>
          <w:shd w:val="clear" w:color="auto" w:fill="ffffff"/>
          <w:rtl w:val="0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  <w:tab/>
        <w:tab/>
        <w:t>Bobby Troupe/arr. Shaw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Oklahoma</w:t>
      </w:r>
      <w:r>
        <w:rPr>
          <w:b w:val="1"/>
          <w:bCs w:val="1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tab/>
      </w:r>
      <w:r>
        <w:rPr>
          <w:outline w:val="0"/>
          <w:color w:val="222222"/>
          <w:u w:color="222222"/>
          <w:shd w:val="clear" w:color="auto" w:fill="ffffff"/>
          <w:rtl w:val="0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  <w:tab/>
        <w:tab/>
        <w:tab/>
        <w:tab/>
        <w:t>Rodgers &amp; Hammerstein/arr. Brymer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King</w:t>
      </w: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 of the Road</w:t>
        <w:tab/>
        <w:tab/>
        <w:tab/>
        <w:tab/>
        <w:tab/>
        <w:t>Roger Miller/arr. Batt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California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 </w:t>
      </w: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Dreamin</w:t>
      </w: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’ 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  <w:tab/>
        <w:tab/>
        <w:tab/>
        <w:tab/>
        <w:t>John &amp; Michelle Phillips/arr. van Kampen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Goin</w:t>
      </w:r>
      <w:r>
        <w:rPr>
          <w:rFonts w:ascii="Arial Unicode MS" w:hAnsi="Arial Unicode MS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’ 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Home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  <w:tab/>
        <w:tab/>
        <w:tab/>
        <w:tab/>
        <w:tab/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Traditional/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arr. </w:t>
      </w: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Dilworth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The Road Home</w:t>
        <w:tab/>
        <w:tab/>
        <w:tab/>
        <w:tab/>
        <w:tab/>
        <w:t xml:space="preserve">Stephen </w:t>
      </w: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Paulus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Make Our Garden Grow</w:t>
        <w:tab/>
        <w:tab/>
        <w:tab/>
        <w:tab/>
        <w:t xml:space="preserve">Leonard </w:t>
      </w: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Bernstein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/arr. Page</w:t>
      </w:r>
    </w:p>
    <w:p>
      <w:pPr>
        <w:pStyle w:val="Default"/>
        <w:spacing w:before="0" w:line="240" w:lineRule="auto"/>
        <w:jc w:val="center"/>
        <w:rPr>
          <w:b w:val="1"/>
          <w:bCs w:val="1"/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single"/>
          <w:rtl w:val="0"/>
          <w:lang w:val="en-US"/>
        </w:rPr>
        <w:t>Audience sing-along</w:t>
      </w:r>
    </w:p>
    <w:p>
      <w:pPr>
        <w:pStyle w:val="Default"/>
        <w:spacing w:before="0" w:line="240" w:lineRule="auto"/>
        <w:rPr>
          <w:sz w:val="24"/>
          <w:szCs w:val="24"/>
          <w:u w:val="none"/>
        </w:rPr>
      </w:pPr>
      <w:r>
        <w:rPr>
          <w:b w:val="1"/>
          <w:bCs w:val="1"/>
          <w:i w:val="1"/>
          <w:iCs w:val="1"/>
          <w:sz w:val="24"/>
          <w:szCs w:val="24"/>
          <w:u w:val="none"/>
          <w:rtl w:val="0"/>
          <w:lang w:val="en-US"/>
        </w:rPr>
        <w:t>America</w:t>
      </w:r>
      <w:r>
        <w:rPr>
          <w:sz w:val="24"/>
          <w:szCs w:val="24"/>
          <w:u w:val="none"/>
          <w:rtl w:val="0"/>
          <w:lang w:val="en-US"/>
        </w:rPr>
        <w:t xml:space="preserve"> the Beautiful</w:t>
        <w:tab/>
        <w:tab/>
        <w:tab/>
        <w:tab/>
        <w:tab/>
        <w:t>Katherine Lee Bates</w:t>
      </w:r>
    </w:p>
    <w:p>
      <w:pPr>
        <w:pStyle w:val="Default"/>
        <w:spacing w:before="0" w:line="240" w:lineRule="auto"/>
        <w:rPr>
          <w:sz w:val="24"/>
          <w:szCs w:val="24"/>
          <w:u w:val="none"/>
        </w:rPr>
      </w:pPr>
    </w:p>
    <w:p>
      <w:pPr>
        <w:pStyle w:val="Default"/>
        <w:spacing w:before="0" w:line="240" w:lineRule="auto"/>
        <w:jc w:val="center"/>
        <w:rPr>
          <w:i w:val="0"/>
          <w:iCs w:val="0"/>
          <w:sz w:val="24"/>
          <w:szCs w:val="24"/>
          <w:u w:val="single"/>
        </w:rPr>
      </w:pPr>
      <w:r>
        <w:rPr>
          <w:i w:val="1"/>
          <w:iCs w:val="1"/>
          <w:sz w:val="24"/>
          <w:szCs w:val="24"/>
          <w:u w:val="single"/>
          <w:rtl w:val="0"/>
          <w:lang w:val="en-US"/>
        </w:rPr>
        <w:t>Luminare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en-US"/>
        </w:rPr>
        <w:t xml:space="preserve"> </w:t>
      </w:r>
      <w:r>
        <w:rPr>
          <w:i w:val="0"/>
          <w:iCs w:val="0"/>
          <w:sz w:val="24"/>
          <w:szCs w:val="24"/>
          <w:u w:val="single"/>
          <w:rtl w:val="0"/>
          <w:lang w:val="en-US"/>
        </w:rPr>
        <w:t>repertoire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That Lonesome Road</w:t>
        <w:tab/>
        <w:tab/>
        <w:tab/>
        <w:tab/>
        <w:tab/>
        <w:t>James Taylor/arr. Carrington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Life Is a Highway</w:t>
        <w:tab/>
        <w:tab/>
        <w:tab/>
        <w:tab/>
        <w:tab/>
        <w:t>Tom Cochrane/arr. Billingsley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Chili con Carne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  <w:tab/>
        <w:tab/>
        <w:tab/>
        <w:tab/>
        <w:t>Anders Edenroth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September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9/1</w:t>
        <w:tab/>
        <w:t>Distribute music &amp; syllabus. Begin Rte 66, Road Home, Okla., Going Home, Durufl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9/8</w:t>
        <w:tab/>
        <w:t>Bach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7:10-7:40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then 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review last week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 music. Add Bernstein. </w:t>
      </w:r>
      <w:r>
        <w:rPr>
          <w:i w:val="1"/>
          <w:iCs w:val="1"/>
          <w:sz w:val="24"/>
          <w:szCs w:val="24"/>
          <w:rtl w:val="0"/>
          <w:lang w:val="en-US"/>
        </w:rPr>
        <w:t>Luminare</w:t>
      </w:r>
      <w:r>
        <w:rPr>
          <w:i w:val="1"/>
          <w:iCs w:val="1"/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from 9-9:15</w:t>
      </w: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9/13</w:t>
        <w:tab/>
        <w:t>special non-required church service, St. Paul Lutheran. 9 am warm up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10 am service.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rtl w:val="0"/>
        </w:rPr>
        <w:tab/>
        <w:t>Sing Durufle</w:t>
      </w:r>
      <w:r>
        <w:rPr>
          <w:sz w:val="24"/>
          <w:szCs w:val="24"/>
          <w:rtl w:val="0"/>
          <w:lang w:val="en-US"/>
        </w:rPr>
        <w:t>’</w:t>
      </w:r>
      <w:r>
        <w:rPr>
          <w:sz w:val="24"/>
          <w:szCs w:val="24"/>
          <w:rtl w:val="0"/>
          <w:lang w:val="en-US"/>
        </w:rPr>
        <w:t xml:space="preserve">s </w:t>
      </w:r>
      <w:r>
        <w:rPr>
          <w:sz w:val="24"/>
          <w:szCs w:val="24"/>
          <w:rtl w:val="0"/>
          <w:lang w:val="en-US"/>
        </w:rPr>
        <w:t>“</w:t>
      </w:r>
      <w:r>
        <w:rPr>
          <w:sz w:val="24"/>
          <w:szCs w:val="24"/>
          <w:rtl w:val="0"/>
          <w:lang w:val="en-US"/>
        </w:rPr>
        <w:t>Ubi caritas</w:t>
      </w:r>
      <w:r>
        <w:rPr>
          <w:sz w:val="24"/>
          <w:szCs w:val="24"/>
          <w:rtl w:val="0"/>
          <w:lang w:val="en-US"/>
        </w:rPr>
        <w:t xml:space="preserve">” </w:t>
      </w:r>
      <w:r>
        <w:rPr>
          <w:sz w:val="24"/>
          <w:szCs w:val="24"/>
          <w:rtl w:val="0"/>
          <w:lang w:val="en-US"/>
        </w:rPr>
        <w:t>and Dilworth</w:t>
      </w:r>
      <w:r>
        <w:rPr>
          <w:sz w:val="24"/>
          <w:szCs w:val="24"/>
          <w:rtl w:val="0"/>
          <w:lang w:val="en-US"/>
        </w:rPr>
        <w:t>’</w:t>
      </w:r>
      <w:r>
        <w:rPr>
          <w:sz w:val="24"/>
          <w:szCs w:val="24"/>
          <w:rtl w:val="0"/>
          <w:lang w:val="en-US"/>
        </w:rPr>
        <w:t xml:space="preserve">s </w:t>
      </w:r>
      <w:r>
        <w:rPr>
          <w:sz w:val="24"/>
          <w:szCs w:val="24"/>
          <w:rtl w:val="0"/>
          <w:lang w:val="en-US"/>
        </w:rPr>
        <w:t>“</w:t>
      </w:r>
      <w:r>
        <w:rPr>
          <w:sz w:val="24"/>
          <w:szCs w:val="24"/>
          <w:rtl w:val="0"/>
          <w:lang w:val="en-US"/>
        </w:rPr>
        <w:t>Going Home</w:t>
      </w:r>
      <w:r>
        <w:rPr>
          <w:sz w:val="24"/>
          <w:szCs w:val="24"/>
          <w:rtl w:val="0"/>
          <w:lang w:val="en-US"/>
        </w:rPr>
        <w:t>”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9/15</w:t>
      </w:r>
      <w:r>
        <w:rPr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>7 - 7:30 Sectionals on Bach, pp. 97-110 (#27b.)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 xml:space="preserve">7:35 - 8:45 distribute seating &amp; </w:t>
      </w:r>
      <w:r>
        <w:rPr>
          <w:i w:val="1"/>
          <w:iCs w:val="1"/>
          <w:sz w:val="24"/>
          <w:szCs w:val="24"/>
          <w:rtl w:val="0"/>
          <w:lang w:val="en-US"/>
        </w:rPr>
        <w:t xml:space="preserve">divisi </w:t>
      </w:r>
      <w:r>
        <w:rPr>
          <w:i w:val="1"/>
          <w:iCs w:val="1"/>
          <w:sz w:val="24"/>
          <w:szCs w:val="24"/>
          <w:rtl w:val="0"/>
          <w:lang w:val="en-US"/>
        </w:rPr>
        <w:t xml:space="preserve">à </w:t>
      </w:r>
      <w:r>
        <w:rPr>
          <w:i w:val="1"/>
          <w:iCs w:val="1"/>
          <w:sz w:val="24"/>
          <w:szCs w:val="24"/>
          <w:rtl w:val="0"/>
          <w:lang w:val="en-US"/>
        </w:rPr>
        <w:t xml:space="preserve">3 </w:t>
      </w:r>
      <w:r>
        <w:rPr>
          <w:sz w:val="24"/>
          <w:szCs w:val="24"/>
          <w:rtl w:val="0"/>
          <w:lang w:val="en-US"/>
        </w:rPr>
        <w:t>charts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 begin King &amp; Dreamin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 Bernstein to 11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 xml:space="preserve">8:45 - </w:t>
      </w:r>
      <w:r>
        <w:rPr>
          <w:i w:val="1"/>
          <w:iCs w:val="1"/>
          <w:sz w:val="24"/>
          <w:szCs w:val="24"/>
          <w:rtl w:val="0"/>
          <w:lang w:val="en-US"/>
        </w:rPr>
        <w:t xml:space="preserve">Coro Lux </w:t>
      </w:r>
      <w:r>
        <w:rPr>
          <w:sz w:val="24"/>
          <w:szCs w:val="24"/>
          <w:rtl w:val="0"/>
          <w:lang w:val="en-US"/>
        </w:rPr>
        <w:t xml:space="preserve">dismissed, </w:t>
      </w:r>
      <w:r>
        <w:rPr>
          <w:i w:val="1"/>
          <w:iCs w:val="1"/>
          <w:sz w:val="24"/>
          <w:szCs w:val="24"/>
          <w:rtl w:val="0"/>
          <w:lang w:val="en-US"/>
        </w:rPr>
        <w:t xml:space="preserve">Luminare </w:t>
      </w:r>
      <w:r>
        <w:rPr>
          <w:sz w:val="24"/>
          <w:szCs w:val="24"/>
          <w:rtl w:val="0"/>
          <w:lang w:val="en-US"/>
        </w:rPr>
        <w:t>rehearses until 9:15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9/22</w:t>
      </w:r>
      <w:r>
        <w:rPr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>7 - 7:30 review Bach from last week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 sectional (#27b.) + begin 9b. &amp; review 9e, 10, 27a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>7:30 - 8:45 review Dilworth, Rte. 66, King, add soloists to Oklahoma, Bernstein, Paulus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  <w:tab/>
      </w:r>
      <w:r>
        <w:rPr>
          <w:sz w:val="24"/>
          <w:szCs w:val="24"/>
          <w:rtl w:val="0"/>
          <w:lang w:val="en-US"/>
        </w:rPr>
        <w:t xml:space="preserve">8:45 - </w:t>
      </w:r>
      <w:r>
        <w:rPr>
          <w:i w:val="1"/>
          <w:iCs w:val="1"/>
          <w:sz w:val="24"/>
          <w:szCs w:val="24"/>
          <w:rtl w:val="0"/>
          <w:lang w:val="en-US"/>
        </w:rPr>
        <w:t xml:space="preserve">Coro Lux </w:t>
      </w:r>
      <w:r>
        <w:rPr>
          <w:sz w:val="24"/>
          <w:szCs w:val="24"/>
          <w:rtl w:val="0"/>
          <w:lang w:val="en-US"/>
        </w:rPr>
        <w:t xml:space="preserve">dismissed, </w:t>
      </w:r>
      <w:r>
        <w:rPr>
          <w:i w:val="1"/>
          <w:iCs w:val="1"/>
          <w:sz w:val="24"/>
          <w:szCs w:val="24"/>
          <w:rtl w:val="0"/>
          <w:lang w:val="en-US"/>
        </w:rPr>
        <w:t xml:space="preserve">Luminare </w:t>
      </w:r>
      <w:r>
        <w:rPr>
          <w:sz w:val="24"/>
          <w:szCs w:val="24"/>
          <w:rtl w:val="0"/>
          <w:lang w:val="en-US"/>
        </w:rPr>
        <w:t>rehearses until 9:15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9/29</w:t>
      </w:r>
      <w:r>
        <w:rPr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>7 - 7:30 Bach, begin #s 3, 4b. 15 and review 27b</w:t>
      </w: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 xml:space="preserve">7:30 - 8:45 </w:t>
      </w:r>
      <w:r>
        <w:rPr>
          <w:i w:val="1"/>
          <w:iCs w:val="1"/>
          <w:sz w:val="24"/>
          <w:szCs w:val="24"/>
          <w:rtl w:val="0"/>
          <w:lang w:val="en-US"/>
        </w:rPr>
        <w:t xml:space="preserve">Coro Lux </w:t>
      </w:r>
      <w:r>
        <w:rPr>
          <w:sz w:val="24"/>
          <w:szCs w:val="24"/>
          <w:rtl w:val="0"/>
          <w:lang w:val="en-US"/>
        </w:rPr>
        <w:t>review as needed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rtl w:val="0"/>
        </w:rPr>
        <w:tab/>
        <w:t xml:space="preserve">8:45 - 9:15 </w:t>
      </w:r>
      <w:r>
        <w:rPr>
          <w:i w:val="1"/>
          <w:iCs w:val="1"/>
          <w:sz w:val="24"/>
          <w:szCs w:val="24"/>
          <w:rtl w:val="0"/>
          <w:lang w:val="en-US"/>
        </w:rPr>
        <w:t xml:space="preserve">Luminare </w:t>
      </w:r>
      <w:r>
        <w:rPr>
          <w:sz w:val="24"/>
          <w:szCs w:val="24"/>
          <w:rtl w:val="0"/>
          <w:lang w:val="en-US"/>
        </w:rPr>
        <w:t>rehearsal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October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10/6</w:t>
      </w:r>
      <w:r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  <w:tab/>
      </w:r>
      <w:r>
        <w:rPr>
          <w:sz w:val="24"/>
          <w:szCs w:val="24"/>
          <w:rtl w:val="0"/>
          <w:lang w:val="en-US"/>
        </w:rPr>
        <w:t>No Bach rehearsal. Review concert rep as needed.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10/13</w:t>
      </w: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 xml:space="preserve">No Bach rehearsal. Review concert rep as needed. 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10/17</w:t>
      </w:r>
      <w:r>
        <w:rPr>
          <w:b w:val="1"/>
          <w:bCs w:val="1"/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>Final rehearsal, Hiland Theater, 5 - 8 pm</w:t>
      </w:r>
    </w:p>
    <w:p>
      <w:pPr>
        <w:pStyle w:val="Default"/>
        <w:spacing w:before="0" w:line="240" w:lineRule="auto"/>
      </w:pPr>
      <w:r>
        <w:rPr>
          <w:b w:val="1"/>
          <w:bCs w:val="1"/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10/18</w:t>
      </w:r>
      <w:r>
        <w:rPr>
          <w:b w:val="1"/>
          <w:bCs w:val="1"/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>2:30 warm up, 3 pm pre-concert talk, 4 pm concert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